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第一版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电话社交网络可视化下的情况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第一版的数据清洗主要包括，一些官方电话的过滤，还有直接过滤了不以</w:t>
      </w:r>
      <w:r>
        <w:rPr>
          <w:rFonts w:hint="eastAsia"/>
          <w:lang w:val="en-US" w:eastAsia="zh-CN"/>
        </w:rPr>
        <w:t>0开头的电话号码和长度小于11的电话号码，这个清洗规则过于粗暴，第一版暂且如此。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中介挖掘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有一些申请人的通话记录非常之相似，拥有相同的通话记录，并且这些中间电话前后有序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比如可以看到 15262685846，15951125174,这两个电话所有的通话都一样的，这涉嫌了通过同一设备去申请贷款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通过查询，发现两个电话分属两个人，但是通话记录一模一样，从这个角度来看，通话记录可以作为设备指纹的一部分，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而且还发现，这些通话号码的前缀都是一样的，这些通话记录涉嫌伪造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match (p:phone)-[r]-&gt;(o)&lt;-[rel]-(ph:phone) where p.id='15262685846' return p,o,ph</w:t>
      </w:r>
    </w:p>
    <w:p>
      <w:r>
        <w:drawing>
          <wp:inline distT="0" distB="0" distL="114300" distR="114300">
            <wp:extent cx="5268595" cy="2710815"/>
            <wp:effectExtent l="0" t="0" r="825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这个点我们放大来看，发现确实有异常</w:t>
      </w:r>
    </w:p>
    <w:p>
      <w:r>
        <w:drawing>
          <wp:inline distT="0" distB="0" distL="114300" distR="114300">
            <wp:extent cx="5271770" cy="3261995"/>
            <wp:effectExtent l="0" t="0" r="508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按照通话一次及以上的网络看，有很多借款人的电话都指向了同一个电话，中介性很高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321056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9230" cy="518795"/>
            <wp:effectExtent l="0" t="0" r="762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通过对于关系属性的限定，通话次数大于一的情况下导出数据，并且将用户贷后情况作为标记</w:t>
      </w:r>
    </w:p>
    <w:p/>
    <w:p>
      <w:r>
        <w:drawing>
          <wp:inline distT="0" distB="0" distL="114300" distR="114300">
            <wp:extent cx="5271135" cy="3118485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可视化结果中并没有很好的把好用户，黑用户分割开来，但是通过通话次数的限制，社区可见性加强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对通话次数做限定 两次以上，这次是比较强的联系关系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070225"/>
            <wp:effectExtent l="0" t="0" r="571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可以看到一些联系紧密的社区了，社区分割以后的效果</w:t>
      </w:r>
    </w:p>
    <w:p>
      <w:r>
        <w:drawing>
          <wp:inline distT="0" distB="0" distL="114300" distR="114300">
            <wp:extent cx="5273675" cy="4634230"/>
            <wp:effectExtent l="0" t="0" r="317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3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更强的联系次数，</w:t>
      </w:r>
      <w:r>
        <w:rPr>
          <w:rFonts w:hint="eastAsia"/>
          <w:lang w:val="en-US" w:eastAsia="zh-CN"/>
        </w:rPr>
        <w:t>3次以上， 确实通话网络中存在着强联系的团伙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63855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我们单纯拿出逾期用户的通话情况做分析</w:t>
      </w:r>
    </w:p>
    <w:p>
      <w:r>
        <w:drawing>
          <wp:inline distT="0" distB="0" distL="114300" distR="114300">
            <wp:extent cx="5269865" cy="2906395"/>
            <wp:effectExtent l="0" t="0" r="698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图中线条的粗细代表了联系人之间的通话强度，在这个网络中可以明显的看到一些中间人</w:t>
      </w:r>
    </w:p>
    <w:p>
      <w:r>
        <w:drawing>
          <wp:inline distT="0" distB="0" distL="114300" distR="114300">
            <wp:extent cx="5269230" cy="3239770"/>
            <wp:effectExtent l="0" t="0" r="7620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总有一些人在网络中担当者中间人的角色，网路的中心明显通话强度更高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第二版社交网络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一版网络经过一段时间的分析来看，效果确实不太好，仔细想想也是情理之中的事情，最大的原因在于数据清洗阶段太过于粗糙，之前我们可视化看到的一些异常的点可能是这样的场景，多个借贷人的电话指向的中介电话可能是快递，餐饮，司机，送餐员等等社会服务电话，这是与欺诈不挂钩的，这些网络交织在一起影响了我的判断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第二版通话网络的建立，我进行了更加细致的数据清洗，具体：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主叫0次的电话号码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电话标记高频关键词：移动 银行，酒店 送餐 餐饮 菜 客栈 餐厅 汽车 维修 有限公司 宾馆 旅行社 美容 地产 物流 快递 信托 等等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通过这样的数据清洗之后，通话数据的数据量缩小了6倍，这是非常有用的一步，因为大部分通话记录都是被呼叫一次，这种通话时无效的。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我们先来看一下小型网络的可视化情况，还是gephi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apoc.export.graphml.query('match path = (a:phone)-[r]-&gt;(b:phone)&lt;-[rel]-(c:phone) return a,r,b,rel,c','C:/Users/Administrator/Desktop/exportAll.graphml',{useTypes:true})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先利用APOC的函数导出我们想要的子图数据，然后引入gephi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26155"/>
            <wp:effectExtent l="0" t="0" r="7620" b="1714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我将节点的入度大小表现在节点大小上面，可以看到大部分中间电话还是一些社会电话，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将导出的数据项做一个替换，把</w:t>
      </w:r>
      <w:r>
        <w:rPr>
          <w:rFonts w:hint="eastAsia"/>
          <w:lang w:val="en-US" w:eastAsia="zh-CN"/>
        </w:rPr>
        <w:t>label字段的值由电话号码变成电话标记，我们看看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55290"/>
            <wp:effectExtent l="0" t="0" r="8255" b="165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接下来的工作，我开始批量引入数据到网络中，这次有将近四分之三的通话被过滤掉了，这样一个用户大概有</w:t>
      </w:r>
      <w:r>
        <w:rPr>
          <w:rFonts w:hint="eastAsia"/>
          <w:lang w:val="en-US" w:eastAsia="zh-CN"/>
        </w:rPr>
        <w:t>50个通话记录被引入网络。这一次我批量引入了11万订单，大概有8万借贷人，网络中大概有500万节点，确实通话记录的数据量是比较大的，这次我们使用同样的方式，去可视化中间联系人，采用了APOC 导出了5万数据，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apoc.export.graphml.query('match path = (pe:phone)-[r]-&gt;(p:phone)&lt;-[rel]-&gt;(t:phone) return pe,r,p,rel,t limit 50000',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'C:/Users/Administrator/Desktop/exportAll4.graphml',{useTypes:true})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引入gephi之后，我把入度作为节点大小的区分度，并将通话次数记录复制到边的权重，使用openord训练网络，并模块化网络，我们看看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3" name="图片 13" descr="screenshot_16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16000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2345"/>
            <wp:effectExtent l="0" t="0" r="3810" b="190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整体来看，网络的模块化程度比较好，联系紧密的节点相对密集的聚集在一起，我们再局部放大看看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05400" cy="4133850"/>
            <wp:effectExtent l="0" t="0" r="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这个社区中，顶点是借贷人共同的联络人，我们把节点的标签显示出来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886200"/>
            <wp:effectExtent l="0" t="0" r="5715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260090"/>
            <wp:effectExtent l="0" t="0" r="3810" b="1651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我们看到在这个社区里面，这些中间电话，一个大头的诈骗电话，还有一个推销，其他的没有标签，借贷人被叫</w:t>
      </w:r>
      <w:r>
        <w:rPr>
          <w:rFonts w:hint="eastAsia"/>
          <w:lang w:val="en-US" w:eastAsia="zh-CN"/>
        </w:rPr>
        <w:t>0次的电话我已经做了数据清洗，网络中的连接都是主叫一次以上的，在这样的情况下，还有这么高的通话频率，这显然是有问题的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其他社区可以大概看一下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315335"/>
            <wp:effectExtent l="0" t="0" r="2540" b="1841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这些社区的中心基本都是</w:t>
      </w:r>
      <w:r>
        <w:rPr>
          <w:rFonts w:hint="eastAsia"/>
          <w:lang w:val="en-US" w:eastAsia="zh-CN"/>
        </w:rPr>
        <w:t>0开头的电话，或是骚扰电话，下一步的重要工作就是，人工审查这些中心电话号码，毕竟没有标签的电话我们没办法通话算法来知道它，当然还有一种办法就是，查看每一个中心的社区中借贷人的贷后情况，如果贷后情况较差的话，这样的一个社区或是团伙就可以监控起来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接下来我们加强一下通话条件，过滤通话次数小于大于3次的和out，in 都大于0次的数据，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我们先来看通话次数4次及以上的约束下，网络情况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886075"/>
            <wp:effectExtent l="0" t="0" r="5715" b="952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通话次数</w:t>
      </w:r>
      <w:r>
        <w:rPr>
          <w:rFonts w:hint="eastAsia"/>
          <w:lang w:val="en-US" w:eastAsia="zh-CN"/>
        </w:rPr>
        <w:t>3次及以上的约束下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148455"/>
            <wp:effectExtent l="0" t="0" r="5715" b="444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呼出次数和呼入次数都大于一次的约束条件下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13430"/>
            <wp:effectExtent l="0" t="0" r="3810" b="127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社区比较松散了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最后针对这一版网络，我再标记一下用户的贷后情况，总体可视化一下看看结果，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这次我们对于涉黑用户的定义将更加合理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对于</w:t>
      </w:r>
      <w:r>
        <w:rPr>
          <w:rFonts w:hint="eastAsia"/>
          <w:lang w:val="en-US" w:eastAsia="zh-CN"/>
        </w:rPr>
        <w:t>paydayloan来说只要逾期一次，并且逾期时间超过7天，定义为黑户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对于分期产品来说，我们要考量逾期次数，逾期期数，以及逾期天数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逾期期数：越靠后，权重越低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逾期次数：次数越少权重越低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平均逾期天数：天数越低权重越低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下一期工作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接下来我将继续扩大网络节点规模，上述网络虽然对中介社区有良好的发掘，但是对于借款人来说，这种中间关系任然是一种弱关系，我的想法是，通话网络主要用来监控中介和团伙挖掘以及网络变量的输出，而一些比较高级的图算法应该在同构网络中使用，接下来的工作主要有两个：</w:t>
      </w:r>
      <w:r>
        <w:rPr>
          <w:rFonts w:hint="eastAsia"/>
          <w:lang w:val="en-US" w:eastAsia="zh-CN"/>
        </w:rPr>
        <w:t xml:space="preserve"> 1 扩大网络规模。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2 引入其他类型的节点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3 网络监控 网络互金广告电话和联系方式的爬取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4 异构网络到同构网络的转换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扩大网络规模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按照目前的比例 8万用户构建的网络有500万节点，这只是三天的订单量，当我引入一个月的订单时，大概有80万用户，彼时网络节点数量将达到5000万，这个过程可能耗时比较长。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引入其他类型的节点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其他类型节点还是很多的，比如地址信息，手机设备号，用户的平台账号：微信号QQ号等。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对于地址信息：通过对于地址信息的解析，需要实现时间复杂度更低的地址相似度检测，进而引入网络。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对于手机设备号：对于这一资源可能最大的问题是完备用户的设备号，不是每一个渠道都提供设备号的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对于微信号和QQ号：这一类资源引入网络主要用于网络监控，这一步的主要工作集中在网络爬虫，爬去敏感QQ群，微信群成员，这些数据将用于网络标记。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3网络互金广告电话和联系方式的爬取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监控。其实，像百度贴吧、赶集，网站上面有非常多的分类信息网站，包括很多的社交网站，各种群，里面存在大量的黑中介、套现的人，他们会有一个他们自己的社区，甚至可以说他们有他们自己的世界，里面有非常多的集团欺诈的头目，下面会有非常多的粉丝，他们会在这个里面天天在讨论一些套现啊，怎么样通过做假资料贷款啊，里面会有非常多的帖子，而且里面留有非常多的相关人的联络方式，手机号、QQ号等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在做这种工作，现在实时监控超过八百多个网站，包括社交网站、BBS、论坛、各种群，我们会每天通过一系列的关健词去搜索，看看出现了什么样的帖子。比如说这边有一个新的“口子”大家要不要攻略。“口子”现在是一个行话，出了一个新的贷款网站，一般大家都叫“口子”，经常看到出了一个新的“口子”，谁要借钱，这边有攻略。发过来以后，他们要卖钱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异构网络到同构网络的转换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后期比较高大上的图算法可能是要基于同构网络展开，在这样同构网络中只有借贷用户，同构到异构转换目前我还没有解决方案，我的想法是讲电话网络复制到一个新的库，然后将电话节点融合掉只剩下用户节点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同构用户网络的设计以及建立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1同构社交网络的研究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 网络设计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这个网络是同构用户网络，我们将通过借贷人之间的直接联系建立网络关系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1 将用户idnum和电话构建字典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2 按日期去查每一个用户的calls，然后遍历calls的电话，从字典中撞，撞到的立即建立通话关系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3 同样的遍历紧急联系人列表撞一次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4 融合好通讯录，遍历通讯录再撞一次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5 寻求通过间接通话关系建立用户之间的连接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紧急联系人的这一层筛查，基本没情况，也就是说，用户填写的紧急联系人手机号基本没有去借贷，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如果想要用户紧急联系人的话，还是一样需要把所有用户的紧急联系人放入字典，然后那用户所有紧急联系人去撞字典，然后建立连接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目前网络有50万节点，我只是将有关系的用户建立了连接，也就是说目前网络中的用户都不是孤立的，但是最终的网络中肯定要讲所有用户都创建进去，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以便每天的更新，用户节点是全量的。目前跑了150万用户，拿了100数据跑了一下，50万节点写了进去，说明借贷人之间是存在着联系的，目前看来已经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有小规模社区成形，但是社区数据大给计算上确实带来了难题。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最终需要将全量用户写入网络，也就是说生产环境中所有用户都在网络中，不管有没有关联关系，因为这个网络是动态的，我们需要不断的更新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2线下网络挖掘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1 首先需要确定每一个连通分量，对不同的连通分量做社区挖掘，如果都不连通的话，那就没什么联系了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利用algo的算法，按照节点的连通性对节点进行分区标记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CALL algo.unionFind('person', '', {write:true, partitionProperty:"partition"})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YIELD nodes, setCount, loadMillis, computeMillis, writeMillis;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2 确定不同分区之后，按社区节点多少降序排序，开始对分区进行社区算法的研究，具体：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可以通过排序，查看各个社区节点数目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MATCH (u:person)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u.partition as partition,count(*) as size_of_partition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 by size_of_partition DESC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LIMIT 20;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match path = (p:person) where p.partition=397375 with collect(path) as paths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call apoc.gephi.add(null,'test', paths) yield nodes, relationships, time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nodes, relationships, time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高密子图挖掘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群控设备，猫池等等欺诈团体使用的批量身份证和手机号，如果是盗用身份和手机号，这个比较难以检测，如果这些手机号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是批量的假号，这些手机号的通话记录是没办法造假的，养号的套路是假号互相通话，营造出一种正常通话的感觉，但是在网络中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这些假号码的最大特征就是互相之间联系密切，会形成高密子图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一个高密子图的例子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409315"/>
            <wp:effectExtent l="0" t="0" r="444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有一些中心节点中介性非常高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一个高密子图的例子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407410"/>
            <wp:effectExtent l="0" t="0" r="4445" b="25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这些中介度比较高的节点有可能是催收这样的借贷人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3676650"/>
            <wp:effectExtent l="0" t="0" r="952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这里高密子图中，节点之间联系密切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当我加上过滤条件，把弱联系的节点关系过滤掉之后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55925"/>
            <wp:effectExtent l="0" t="0" r="10160" b="1587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整个网络的拓扑结构就比较明朗了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61610" cy="3101975"/>
            <wp:effectExtent l="0" t="0" r="15240" b="317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0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网络涉黑标记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 强标记 催收黑名单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 w:ascii="Courier New" w:hAnsi="Courier New" w:cs="Courier New"/>
          <w:b/>
          <w:color w:val="00808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在规模为400万的用户网络中，我标记了催收黑名单，以</w:t>
      </w:r>
      <w:r>
        <w:rPr>
          <w:rFonts w:hint="default" w:ascii="Courier New" w:hAnsi="Courier New" w:cs="Courier New"/>
          <w:b/>
          <w:color w:val="008080"/>
          <w:sz w:val="21"/>
          <w:szCs w:val="21"/>
          <w:shd w:val="clear" w:fill="FFFFFF"/>
        </w:rPr>
        <w:t>421202198912162985</w:t>
      </w:r>
      <w:r>
        <w:rPr>
          <w:rFonts w:hint="eastAsia" w:ascii="Courier New" w:hAnsi="Courier New" w:cs="Courier New"/>
          <w:b/>
          <w:color w:val="008080"/>
          <w:sz w:val="21"/>
          <w:szCs w:val="21"/>
          <w:shd w:val="clear" w:fill="FFFFFF"/>
          <w:lang w:eastAsia="zh-CN"/>
        </w:rPr>
        <w:t>这个催收黑户为例，我们查询一下他的关联用户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</w:pPr>
      <w:r>
        <w:drawing>
          <wp:inline distT="0" distB="0" distL="114300" distR="114300">
            <wp:extent cx="5270500" cy="3287395"/>
            <wp:effectExtent l="0" t="0" r="6350" b="825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  <w:r>
        <w:rPr>
          <w:rFonts w:hint="eastAsia"/>
          <w:lang w:eastAsia="zh-CN"/>
        </w:rPr>
        <w:t>通过查询其一阶关联节点的贷后数据得出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</w:pPr>
      <w:r>
        <w:drawing>
          <wp:inline distT="0" distB="0" distL="114300" distR="114300">
            <wp:extent cx="5269865" cy="2399030"/>
            <wp:effectExtent l="0" t="0" r="6985" b="127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  <w:r>
        <w:rPr>
          <w:rFonts w:hint="eastAsia"/>
          <w:lang w:eastAsia="zh-CN"/>
        </w:rPr>
        <w:t>其一阶关联节点大部分申请都是拒绝的，图中标红节点都是逾期用户，并且逾期天数较长，逾期次数多次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  <w:r>
        <w:rPr>
          <w:rFonts w:hint="eastAsia"/>
          <w:lang w:eastAsia="zh-CN"/>
        </w:rPr>
        <w:t>设想一个新进件用户，如果进入到这个社区，那么这个新用户的逾期或是欺诈风险是很高的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 弱标记 逾期黑名单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一个共用手机号的例子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20975"/>
            <wp:effectExtent l="0" t="0" r="11430" b="317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推出网络变量线上服务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对新进件的用户的运营商数据进行网络更新和查询，输出一阶二阶用户变量，涉黑情况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网络变量可以衍生出很多，比如说，社区人数,男女比例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1 团内其他用户的表现，比方说逾期率、通过量等。这一特征判断的核心思想可以归纳为“近朱者赤，近墨者黑”。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这些特征现有的接口就可以提供，社团内的其他节点或是一阶相邻节点的申请，通过，拒绝，逾期，放款量这些特征都可以访问接口实现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 团本身的特性，比方说节点数、团内用户的连接紧密程度等，还有其他一些节点度量数据。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团内用户的属性，比方说团内的女性人数、地区分布、平均借款额度等。一般而言，团内女性人数占比越大，团内用户是“好人”的概率就越大。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网络社团化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网络现有社区统计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社区总数： 2298889 社区人数大于10： 96147   社区人数大于100：c_100 5757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在这些大社区中（c_100 ） 总共节点数是325w多 社区平均节点个：650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通过对于一些社区社团化之后，我们发现社团化之后的不同团的逾期情况不一样，有一定的区分度，故社团化是有效果的。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现在线下对网络节点进行社团化，暂定社区节点数大于50的社区全部进行社团化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由于之前对于整个网络社区化所用算法是neo4j中嵌入的标签传播算法，使用其迭代时只能指定一种关系，故重新设计网络，将所有关系都同一为一种，通过关系属性区别不同的关系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重新社区化之后，网络社区节点数总数靠前2w共有440w的节点，社区均节点数为220左右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资源网络：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共用设备情况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71950" cy="348615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共用</w:t>
      </w:r>
      <w:r>
        <w:rPr>
          <w:rFonts w:hint="eastAsia"/>
          <w:lang w:val="en-US" w:eastAsia="zh-CN"/>
        </w:rPr>
        <w:t>IP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78885"/>
            <wp:effectExtent l="0" t="0" r="10160" b="1206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485B15E"/>
    <w:multiLevelType w:val="singleLevel"/>
    <w:tmpl w:val="F485B15E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E08BE"/>
    <w:rsid w:val="05D475A5"/>
    <w:rsid w:val="063832E0"/>
    <w:rsid w:val="08F8649B"/>
    <w:rsid w:val="0A5E1730"/>
    <w:rsid w:val="0CF92C03"/>
    <w:rsid w:val="11274DF0"/>
    <w:rsid w:val="14072F56"/>
    <w:rsid w:val="14774392"/>
    <w:rsid w:val="1C0676DC"/>
    <w:rsid w:val="1C351A3A"/>
    <w:rsid w:val="1D91344A"/>
    <w:rsid w:val="1E2E6E07"/>
    <w:rsid w:val="1E364B8D"/>
    <w:rsid w:val="221A4B1B"/>
    <w:rsid w:val="239F08CA"/>
    <w:rsid w:val="28F64BDE"/>
    <w:rsid w:val="29DE1FE3"/>
    <w:rsid w:val="29E9467A"/>
    <w:rsid w:val="32941177"/>
    <w:rsid w:val="33620218"/>
    <w:rsid w:val="3C026DA5"/>
    <w:rsid w:val="3C5529F6"/>
    <w:rsid w:val="3E794267"/>
    <w:rsid w:val="3EEC1AE0"/>
    <w:rsid w:val="41A10D26"/>
    <w:rsid w:val="41E07722"/>
    <w:rsid w:val="43976D8F"/>
    <w:rsid w:val="4878087B"/>
    <w:rsid w:val="4910637A"/>
    <w:rsid w:val="4B900636"/>
    <w:rsid w:val="4CD97133"/>
    <w:rsid w:val="4DEF64C7"/>
    <w:rsid w:val="4DF973F6"/>
    <w:rsid w:val="4EB917A2"/>
    <w:rsid w:val="50CA2810"/>
    <w:rsid w:val="53E54181"/>
    <w:rsid w:val="55771050"/>
    <w:rsid w:val="55F575D6"/>
    <w:rsid w:val="57222865"/>
    <w:rsid w:val="584B68E4"/>
    <w:rsid w:val="58882BC8"/>
    <w:rsid w:val="5A4478EA"/>
    <w:rsid w:val="5A55307F"/>
    <w:rsid w:val="5D371543"/>
    <w:rsid w:val="5DBF2E44"/>
    <w:rsid w:val="5DEA2884"/>
    <w:rsid w:val="610B60EA"/>
    <w:rsid w:val="61B069A5"/>
    <w:rsid w:val="63526C88"/>
    <w:rsid w:val="655B0C1A"/>
    <w:rsid w:val="690E7B1F"/>
    <w:rsid w:val="69CA3335"/>
    <w:rsid w:val="6C0C59A3"/>
    <w:rsid w:val="6CD640E6"/>
    <w:rsid w:val="6E0D63F1"/>
    <w:rsid w:val="71390753"/>
    <w:rsid w:val="714516D2"/>
    <w:rsid w:val="73680A51"/>
    <w:rsid w:val="73B70EDB"/>
    <w:rsid w:val="748A6A4C"/>
    <w:rsid w:val="7A432CC8"/>
    <w:rsid w:val="7AC020D2"/>
    <w:rsid w:val="7C6D566C"/>
    <w:rsid w:val="7E486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54</TotalTime>
  <ScaleCrop>false</ScaleCrop>
  <LinksUpToDate>false</LinksUpToDate>
  <CharactersWithSpaces>0</CharactersWithSpaces>
  <Application>WPS Office_11.1.0.8806_F1E327BC-269C-435d-A152-05C5408002CA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EDZ</cp:lastModifiedBy>
  <dcterms:modified xsi:type="dcterms:W3CDTF">2019-09-16T10:50:14Z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2052-11.1.0.8806</vt:lpwstr>
  </property>
</Properties>
</file>